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c09f6b0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f069ef5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0317289040e9" /><Relationship Type="http://schemas.openxmlformats.org/officeDocument/2006/relationships/numbering" Target="/word/numbering.xml" Id="Re6e223058c4d4dc2" /><Relationship Type="http://schemas.openxmlformats.org/officeDocument/2006/relationships/settings" Target="/word/settings.xml" Id="Re5c7b21ecf8548db" /><Relationship Type="http://schemas.openxmlformats.org/officeDocument/2006/relationships/image" Target="/word/media/79ebcebf-3c46-4c49-b2a5-c22353e4cda0.png" Id="R0c72f069ef544c92" /></Relationships>
</file>