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256f2f8a9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3d3d91f63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Cristobal,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81bce599d40e6" /><Relationship Type="http://schemas.openxmlformats.org/officeDocument/2006/relationships/numbering" Target="/word/numbering.xml" Id="Ra56181134c0148ff" /><Relationship Type="http://schemas.openxmlformats.org/officeDocument/2006/relationships/settings" Target="/word/settings.xml" Id="R79ee74cd48d94dba" /><Relationship Type="http://schemas.openxmlformats.org/officeDocument/2006/relationships/image" Target="/word/media/33cb5f3c-1997-440c-ae42-aac57c2532e8.png" Id="R4753d3d91f634006" /></Relationships>
</file>