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201c5e423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a0a3f7ae5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Cubillo de Ebro,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66b908c8b4712" /><Relationship Type="http://schemas.openxmlformats.org/officeDocument/2006/relationships/numbering" Target="/word/numbering.xml" Id="R290914d9ca204d24" /><Relationship Type="http://schemas.openxmlformats.org/officeDocument/2006/relationships/settings" Target="/word/settings.xml" Id="Rd515a7a24b7b4102" /><Relationship Type="http://schemas.openxmlformats.org/officeDocument/2006/relationships/image" Target="/word/media/bc920b5c-cb69-480b-953b-783bcd93efdb.png" Id="R402a0a3f7ae5424c" /></Relationships>
</file>