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5638dff33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153bb2f37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Doninos de Ledesma,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23a21e1fc422d" /><Relationship Type="http://schemas.openxmlformats.org/officeDocument/2006/relationships/numbering" Target="/word/numbering.xml" Id="Re9b23bf9a1494f77" /><Relationship Type="http://schemas.openxmlformats.org/officeDocument/2006/relationships/settings" Target="/word/settings.xml" Id="R7bd5268be61e4f2a" /><Relationship Type="http://schemas.openxmlformats.org/officeDocument/2006/relationships/image" Target="/word/media/d3bfe3c9-4001-48e9-aa19-99bedcf50b32.png" Id="Rdcd153bb2f374da7" /></Relationships>
</file>