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b399bea0a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e8b9f87f7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ebe27a2d74053" /><Relationship Type="http://schemas.openxmlformats.org/officeDocument/2006/relationships/numbering" Target="/word/numbering.xml" Id="R2f1ffa6075694720" /><Relationship Type="http://schemas.openxmlformats.org/officeDocument/2006/relationships/settings" Target="/word/settings.xml" Id="Rc1b0c8a3ebbc462b" /><Relationship Type="http://schemas.openxmlformats.org/officeDocument/2006/relationships/image" Target="/word/media/dbd9b7a8-3744-4959-82ef-fff616a59ad0.png" Id="Rfa2e8b9f87f74f28" /></Relationships>
</file>