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b1530a65a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609eab2c8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Almendral,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f2734027a4e51" /><Relationship Type="http://schemas.openxmlformats.org/officeDocument/2006/relationships/numbering" Target="/word/numbering.xml" Id="Ra65f9c8984544f75" /><Relationship Type="http://schemas.openxmlformats.org/officeDocument/2006/relationships/settings" Target="/word/settings.xml" Id="Rc5f9dc3cd7154064" /><Relationship Type="http://schemas.openxmlformats.org/officeDocument/2006/relationships/image" Target="/word/media/36e6c315-c452-4df6-87df-e53c4950bf20.png" Id="R305609eab2c84ea9" /></Relationships>
</file>