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262ff54d8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f28f454f2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Altico,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cd09deb17447f" /><Relationship Type="http://schemas.openxmlformats.org/officeDocument/2006/relationships/numbering" Target="/word/numbering.xml" Id="R59a8f35e002e4256" /><Relationship Type="http://schemas.openxmlformats.org/officeDocument/2006/relationships/settings" Target="/word/settings.xml" Id="Rc8d9711f631b433f" /><Relationship Type="http://schemas.openxmlformats.org/officeDocument/2006/relationships/image" Target="/word/media/80421040-d7b6-4ebd-a9a3-c2130a0c4575.png" Id="R628f28f454f24263" /></Relationships>
</file>