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be756424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3b3af53d8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Barruelo,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6a1c3e3894bc7" /><Relationship Type="http://schemas.openxmlformats.org/officeDocument/2006/relationships/numbering" Target="/word/numbering.xml" Id="R7b730190b3e3413f" /><Relationship Type="http://schemas.openxmlformats.org/officeDocument/2006/relationships/settings" Target="/word/settings.xml" Id="R4cdae5a441e4429a" /><Relationship Type="http://schemas.openxmlformats.org/officeDocument/2006/relationships/image" Target="/word/media/696c5532-7ec5-4c41-8f5b-622978f3aed4.png" Id="R75c3b3af53d844ed" /></Relationships>
</file>