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c45a1e540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f29835130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Cantaro Bajo,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094c502f64de6" /><Relationship Type="http://schemas.openxmlformats.org/officeDocument/2006/relationships/numbering" Target="/word/numbering.xml" Id="R025c605887a84fcc" /><Relationship Type="http://schemas.openxmlformats.org/officeDocument/2006/relationships/settings" Target="/word/settings.xml" Id="Rffb48f466e824c4d" /><Relationship Type="http://schemas.openxmlformats.org/officeDocument/2006/relationships/image" Target="/word/media/726d32bf-aa4c-46df-8e1c-25b1a5ec8bf2.png" Id="R085f298351304bf2" /></Relationships>
</file>