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fc21ed05e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8c6479b4a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Rasillo de Cameros,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d2c88192b44d6" /><Relationship Type="http://schemas.openxmlformats.org/officeDocument/2006/relationships/numbering" Target="/word/numbering.xml" Id="Ree74b2b1bc2b439c" /><Relationship Type="http://schemas.openxmlformats.org/officeDocument/2006/relationships/settings" Target="/word/settings.xml" Id="Rc19e7bf2b659445d" /><Relationship Type="http://schemas.openxmlformats.org/officeDocument/2006/relationships/image" Target="/word/media/d8d907c1-39a3-4b28-998a-a68cad6ce286.png" Id="R3c58c6479b4a4870" /></Relationships>
</file>