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15e5751bb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26088a7d2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Encinas Reales,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6096cea0f48cf" /><Relationship Type="http://schemas.openxmlformats.org/officeDocument/2006/relationships/numbering" Target="/word/numbering.xml" Id="Rf623dd97dd604dff" /><Relationship Type="http://schemas.openxmlformats.org/officeDocument/2006/relationships/settings" Target="/word/settings.xml" Id="R04bae6d279a6420a" /><Relationship Type="http://schemas.openxmlformats.org/officeDocument/2006/relationships/image" Target="/word/media/42fd4101-3e6a-4f0c-bab1-19a7eae6178e.png" Id="R51526088a7d24c68" /></Relationships>
</file>