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5ad08d496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902354d4e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Entrecruces,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1de0898248e7" /><Relationship Type="http://schemas.openxmlformats.org/officeDocument/2006/relationships/numbering" Target="/word/numbering.xml" Id="R91d8a4d4b48f4793" /><Relationship Type="http://schemas.openxmlformats.org/officeDocument/2006/relationships/settings" Target="/word/settings.xml" Id="Re7ae32c56d864862" /><Relationship Type="http://schemas.openxmlformats.org/officeDocument/2006/relationships/image" Target="/word/media/6c4a20df-9523-4fd0-9628-f95b282170d4.png" Id="Raaa902354d4e424c" /></Relationships>
</file>