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4d251c8f7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ac5d7b63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 Capdella,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3b0f598de4206" /><Relationship Type="http://schemas.openxmlformats.org/officeDocument/2006/relationships/numbering" Target="/word/numbering.xml" Id="Rbd86416dd7384404" /><Relationship Type="http://schemas.openxmlformats.org/officeDocument/2006/relationships/settings" Target="/word/settings.xml" Id="Rd4d8f9916dd64aec" /><Relationship Type="http://schemas.openxmlformats.org/officeDocument/2006/relationships/image" Target="/word/media/8bc3952e-480d-455a-9c8a-2d7ffa939e1f.png" Id="R2e07ac5d7b634971" /></Relationships>
</file>