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be3f61c1994a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8bc1ae75f049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Espinardo,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329f6a2866474b" /><Relationship Type="http://schemas.openxmlformats.org/officeDocument/2006/relationships/numbering" Target="/word/numbering.xml" Id="R8d5858a656c84f5b" /><Relationship Type="http://schemas.openxmlformats.org/officeDocument/2006/relationships/settings" Target="/word/settings.xml" Id="Rd14a23d9ff334202" /><Relationship Type="http://schemas.openxmlformats.org/officeDocument/2006/relationships/image" Target="/word/media/ccdcd2db-6b0d-4a47-986e-f8b0493f727d.png" Id="R748bc1ae75f04926" /></Relationships>
</file>