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e19bd1dc6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e2c95f35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38e29e2b4542" /><Relationship Type="http://schemas.openxmlformats.org/officeDocument/2006/relationships/numbering" Target="/word/numbering.xml" Id="R683f68c35c2b4959" /><Relationship Type="http://schemas.openxmlformats.org/officeDocument/2006/relationships/settings" Target="/word/settings.xml" Id="Rfc6c9effa899487a" /><Relationship Type="http://schemas.openxmlformats.org/officeDocument/2006/relationships/image" Target="/word/media/fba3c65f-520c-4097-b48d-980b12b4d72e.png" Id="R555de2c95f354a59" /></Relationships>
</file>