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efa3cf13e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ca2114c0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Espinosa de Bricia,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8e53f2ce474a" /><Relationship Type="http://schemas.openxmlformats.org/officeDocument/2006/relationships/numbering" Target="/word/numbering.xml" Id="R434173b570de4bcc" /><Relationship Type="http://schemas.openxmlformats.org/officeDocument/2006/relationships/settings" Target="/word/settings.xml" Id="Rd5667ffedbef47cc" /><Relationship Type="http://schemas.openxmlformats.org/officeDocument/2006/relationships/image" Target="/word/media/3420e1f5-cbf0-4bc6-8525-86050c99a840.png" Id="R1070ca2114c04f21" /></Relationships>
</file>