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c650f1010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c8ee2b28f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Espuendolas,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c58a0081b4970" /><Relationship Type="http://schemas.openxmlformats.org/officeDocument/2006/relationships/numbering" Target="/word/numbering.xml" Id="Rc5ec64a41dec4540" /><Relationship Type="http://schemas.openxmlformats.org/officeDocument/2006/relationships/settings" Target="/word/settings.xml" Id="R685e3c2966484e70" /><Relationship Type="http://schemas.openxmlformats.org/officeDocument/2006/relationships/image" Target="/word/media/9c7c1484-6c42-49c4-ad6b-33ea5dfc469c.png" Id="Rc00c8ee2b28f4d23" /></Relationships>
</file>