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38c605c88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25f85a2d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Estercuel,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3ddf610324037" /><Relationship Type="http://schemas.openxmlformats.org/officeDocument/2006/relationships/numbering" Target="/word/numbering.xml" Id="R48624a29289e4154" /><Relationship Type="http://schemas.openxmlformats.org/officeDocument/2006/relationships/settings" Target="/word/settings.xml" Id="R7a44ad0fbd004bca" /><Relationship Type="http://schemas.openxmlformats.org/officeDocument/2006/relationships/image" Target="/word/media/2ac97e0c-9177-4078-bfff-db3a458c14e2.png" Id="R875f25f85a2d495a" /></Relationships>
</file>