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da2811e11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8b5cedf50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Fenigonte,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8e48b88054de9" /><Relationship Type="http://schemas.openxmlformats.org/officeDocument/2006/relationships/numbering" Target="/word/numbering.xml" Id="Rf2465d75996c4daf" /><Relationship Type="http://schemas.openxmlformats.org/officeDocument/2006/relationships/settings" Target="/word/settings.xml" Id="R9f70d2b218da49f4" /><Relationship Type="http://schemas.openxmlformats.org/officeDocument/2006/relationships/image" Target="/word/media/b54157b6-5b56-4328-ac6b-e21882a6fbb6.png" Id="Re4b8b5cedf504fc2" /></Relationships>
</file>