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e0b6e225f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a84ac656d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Ferreiros de Abaixo,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d2c96f7b4406a" /><Relationship Type="http://schemas.openxmlformats.org/officeDocument/2006/relationships/numbering" Target="/word/numbering.xml" Id="R8f687edc37b74c97" /><Relationship Type="http://schemas.openxmlformats.org/officeDocument/2006/relationships/settings" Target="/word/settings.xml" Id="Recacc8bfb6c24d1c" /><Relationship Type="http://schemas.openxmlformats.org/officeDocument/2006/relationships/image" Target="/word/media/59f59c3b-eb94-4337-ac34-be3c97f66292.png" Id="R760a84ac656d41a6" /></Relationships>
</file>