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acf322746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1ba66a9b7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9880cea5c450e" /><Relationship Type="http://schemas.openxmlformats.org/officeDocument/2006/relationships/numbering" Target="/word/numbering.xml" Id="R52efed5521534993" /><Relationship Type="http://schemas.openxmlformats.org/officeDocument/2006/relationships/settings" Target="/word/settings.xml" Id="R2d70cebceec04fa4" /><Relationship Type="http://schemas.openxmlformats.org/officeDocument/2006/relationships/image" Target="/word/media/7fcb6023-b059-4cd9-a498-a889138c98f1.png" Id="R3521ba66a9b74f33" /></Relationships>
</file>