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253befc55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f6a125fc1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0dd70baf342fb" /><Relationship Type="http://schemas.openxmlformats.org/officeDocument/2006/relationships/numbering" Target="/word/numbering.xml" Id="R450bb5f439fc4ea2" /><Relationship Type="http://schemas.openxmlformats.org/officeDocument/2006/relationships/settings" Target="/word/settings.xml" Id="R9e14967329514a8b" /><Relationship Type="http://schemas.openxmlformats.org/officeDocument/2006/relationships/image" Target="/word/media/a12f518c-f630-45d8-8a71-236b33b9b07e.png" Id="Rbb7f6a125fc1407d" /></Relationships>
</file>