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c26be00be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bb33de48f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 de sa Cala,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08fe3eca24496" /><Relationship Type="http://schemas.openxmlformats.org/officeDocument/2006/relationships/numbering" Target="/word/numbering.xml" Id="Rd7d333ed1d5a4f29" /><Relationship Type="http://schemas.openxmlformats.org/officeDocument/2006/relationships/settings" Target="/word/settings.xml" Id="Re9daaceeb9c149d8" /><Relationship Type="http://schemas.openxmlformats.org/officeDocument/2006/relationships/image" Target="/word/media/63731e8d-968c-4270-b43a-616b097fec55.png" Id="R061bb33de48f458b" /></Relationships>
</file>