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e2d2f574e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a68dd5b09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Formariz,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11fdec87c4bc8" /><Relationship Type="http://schemas.openxmlformats.org/officeDocument/2006/relationships/numbering" Target="/word/numbering.xml" Id="Rae1ea6c6a2ea47ab" /><Relationship Type="http://schemas.openxmlformats.org/officeDocument/2006/relationships/settings" Target="/word/settings.xml" Id="R885af48076464d8f" /><Relationship Type="http://schemas.openxmlformats.org/officeDocument/2006/relationships/image" Target="/word/media/d37ea9e7-550b-4e0f-bf1e-caa2f77121df.png" Id="R7d2a68dd5b094c43" /></Relationships>
</file>