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ea1dd4895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dbd4bdde6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ae3b33d1a4ceb" /><Relationship Type="http://schemas.openxmlformats.org/officeDocument/2006/relationships/numbering" Target="/word/numbering.xml" Id="R9ef6ec3cb44f40dc" /><Relationship Type="http://schemas.openxmlformats.org/officeDocument/2006/relationships/settings" Target="/word/settings.xml" Id="R74f438f6af124b84" /><Relationship Type="http://schemas.openxmlformats.org/officeDocument/2006/relationships/image" Target="/word/media/6a00231b-4dda-41de-9e9c-f839e7c544b0.png" Id="R481dbd4bdde644a5" /></Relationships>
</file>