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904f11615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595646dc9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Gabia la Chica,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4152e43744bb3" /><Relationship Type="http://schemas.openxmlformats.org/officeDocument/2006/relationships/numbering" Target="/word/numbering.xml" Id="R479fc23efe594ab6" /><Relationship Type="http://schemas.openxmlformats.org/officeDocument/2006/relationships/settings" Target="/word/settings.xml" Id="Rf52788b142894aee" /><Relationship Type="http://schemas.openxmlformats.org/officeDocument/2006/relationships/image" Target="/word/media/6b3829ca-9db3-421b-b429-789ba11055fc.png" Id="Rf9c595646dc947b7" /></Relationships>
</file>