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2cf4b96fb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f4f6ae6f7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Garroferos,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810044bfe41e3" /><Relationship Type="http://schemas.openxmlformats.org/officeDocument/2006/relationships/numbering" Target="/word/numbering.xml" Id="Rf90caece45724095" /><Relationship Type="http://schemas.openxmlformats.org/officeDocument/2006/relationships/settings" Target="/word/settings.xml" Id="R8ff46bd56e574427" /><Relationship Type="http://schemas.openxmlformats.org/officeDocument/2006/relationships/image" Target="/word/media/6a6f0d54-8b68-400a-aeb3-b12f1b55cce6.png" Id="R5c5f4f6ae6f7434c" /></Relationships>
</file>