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114539c8f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e1532658c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Goierri,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bce3cdd97421e" /><Relationship Type="http://schemas.openxmlformats.org/officeDocument/2006/relationships/numbering" Target="/word/numbering.xml" Id="Re401b7b0b39d4105" /><Relationship Type="http://schemas.openxmlformats.org/officeDocument/2006/relationships/settings" Target="/word/settings.xml" Id="R599d6b73f8364ec3" /><Relationship Type="http://schemas.openxmlformats.org/officeDocument/2006/relationships/image" Target="/word/media/e27b96be-f201-4b1d-9fe1-9fc25d6bbde8.png" Id="Rcd7e1532658c4d35" /></Relationships>
</file>