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e64ee47a9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7a095e5f0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4d5facadb49e5" /><Relationship Type="http://schemas.openxmlformats.org/officeDocument/2006/relationships/numbering" Target="/word/numbering.xml" Id="Ra3c59a45826e43be" /><Relationship Type="http://schemas.openxmlformats.org/officeDocument/2006/relationships/settings" Target="/word/settings.xml" Id="R8181785a84b74c0d" /><Relationship Type="http://schemas.openxmlformats.org/officeDocument/2006/relationships/image" Target="/word/media/a4e9df5c-56c0-4d64-96d3-4f41e57f9a67.png" Id="R4877a095e5f04e83" /></Relationships>
</file>