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2cf767190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171a10c28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Golpejas,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9804566f545ce" /><Relationship Type="http://schemas.openxmlformats.org/officeDocument/2006/relationships/numbering" Target="/word/numbering.xml" Id="R15c79470812d4dd0" /><Relationship Type="http://schemas.openxmlformats.org/officeDocument/2006/relationships/settings" Target="/word/settings.xml" Id="R9ff93fbecfd34104" /><Relationship Type="http://schemas.openxmlformats.org/officeDocument/2006/relationships/image" Target="/word/media/8c3ac0f2-871e-487a-8cd6-ab418047d59a.png" Id="R4d5171a10c284274" /></Relationships>
</file>