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41ac6da9bc4a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136713457040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Guadacorte,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9f7879084947b0" /><Relationship Type="http://schemas.openxmlformats.org/officeDocument/2006/relationships/numbering" Target="/word/numbering.xml" Id="Re4a9ffdb71684e58" /><Relationship Type="http://schemas.openxmlformats.org/officeDocument/2006/relationships/settings" Target="/word/settings.xml" Id="R5597ce6979854477" /><Relationship Type="http://schemas.openxmlformats.org/officeDocument/2006/relationships/image" Target="/word/media/d51e1d68-6c4c-4403-b30e-d75c9c1eb055.png" Id="R8f1367134570406c" /></Relationships>
</file>