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cad94fb0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3ab6a125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fb3be26b84baa" /><Relationship Type="http://schemas.openxmlformats.org/officeDocument/2006/relationships/numbering" Target="/word/numbering.xml" Id="R48195702bc1d49b5" /><Relationship Type="http://schemas.openxmlformats.org/officeDocument/2006/relationships/settings" Target="/word/settings.xml" Id="Rc0c38a023e4f4339" /><Relationship Type="http://schemas.openxmlformats.org/officeDocument/2006/relationships/image" Target="/word/media/10222725-dd4c-4ba8-9b82-62d4cd029479.png" Id="R8273ab6a1253436b" /></Relationships>
</file>