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fc86ad1d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93b6c24b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Hostal de Ispies,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140bbd6e44b9" /><Relationship Type="http://schemas.openxmlformats.org/officeDocument/2006/relationships/numbering" Target="/word/numbering.xml" Id="R8996f7a2e2e24caa" /><Relationship Type="http://schemas.openxmlformats.org/officeDocument/2006/relationships/settings" Target="/word/settings.xml" Id="R5481ad28a71447e7" /><Relationship Type="http://schemas.openxmlformats.org/officeDocument/2006/relationships/image" Target="/word/media/2faf9e8e-0c43-4e82-82b8-e1df5b853d5d.png" Id="R99a593b6c24b40e2" /></Relationships>
</file>