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b215f71b7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fb163a9be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Hoya Hermosa,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fce21404b4809" /><Relationship Type="http://schemas.openxmlformats.org/officeDocument/2006/relationships/numbering" Target="/word/numbering.xml" Id="R492525cbe69346f8" /><Relationship Type="http://schemas.openxmlformats.org/officeDocument/2006/relationships/settings" Target="/word/settings.xml" Id="Rfdf4f5ff684b4794" /><Relationship Type="http://schemas.openxmlformats.org/officeDocument/2006/relationships/image" Target="/word/media/b1c261d0-51fd-4fd8-9822-e9277f72a747.png" Id="Rc0afb163a9be46eb" /></Relationships>
</file>