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c02cad126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08f0c6b54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Ibiza,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0eaa9d89e410d" /><Relationship Type="http://schemas.openxmlformats.org/officeDocument/2006/relationships/numbering" Target="/word/numbering.xml" Id="R2b1cda2296e54b89" /><Relationship Type="http://schemas.openxmlformats.org/officeDocument/2006/relationships/settings" Target="/word/settings.xml" Id="Rce148d9ae3e94aeb" /><Relationship Type="http://schemas.openxmlformats.org/officeDocument/2006/relationships/image" Target="/word/media/db9e873d-6a66-4702-a34c-6e10d9b2f8ee.png" Id="Ra7908f0c6b5445a2" /></Relationships>
</file>