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165efe45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3ea92aad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Igartza,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ff1bb28d640cb" /><Relationship Type="http://schemas.openxmlformats.org/officeDocument/2006/relationships/numbering" Target="/word/numbering.xml" Id="Rd0337b80380848d9" /><Relationship Type="http://schemas.openxmlformats.org/officeDocument/2006/relationships/settings" Target="/word/settings.xml" Id="Re2c5fcadfe074bea" /><Relationship Type="http://schemas.openxmlformats.org/officeDocument/2006/relationships/image" Target="/word/media/d3d5f1ca-7168-466d-a40f-56c1fd2a1cf5.png" Id="Rd1f3ea92aad24f7c" /></Relationships>
</file>