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bbc30a17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513f252e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 de Arousa,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c02ff3ff4fc3" /><Relationship Type="http://schemas.openxmlformats.org/officeDocument/2006/relationships/numbering" Target="/word/numbering.xml" Id="R1f17344ed24d4ae4" /><Relationship Type="http://schemas.openxmlformats.org/officeDocument/2006/relationships/settings" Target="/word/settings.xml" Id="Rd89c7d012ef84ee8" /><Relationship Type="http://schemas.openxmlformats.org/officeDocument/2006/relationships/image" Target="/word/media/86ca754d-2d76-4218-9339-51c5e90e874b.png" Id="R35fa513f252e41ea" /></Relationships>
</file>