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29ca98ae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8d2e082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ce164572f4e62" /><Relationship Type="http://schemas.openxmlformats.org/officeDocument/2006/relationships/numbering" Target="/word/numbering.xml" Id="R47ee9c78e5454ce6" /><Relationship Type="http://schemas.openxmlformats.org/officeDocument/2006/relationships/settings" Target="/word/settings.xml" Id="R2a57e21f03564fd8" /><Relationship Type="http://schemas.openxmlformats.org/officeDocument/2006/relationships/image" Target="/word/media/1a5de82c-3f00-4896-aa06-00f81acf4091.png" Id="Rc03b8d2e082d4ca5" /></Relationships>
</file>