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4651a7aec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2b035b941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Iriepal,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5a455b12a456c" /><Relationship Type="http://schemas.openxmlformats.org/officeDocument/2006/relationships/numbering" Target="/word/numbering.xml" Id="Reb089e7185ec4912" /><Relationship Type="http://schemas.openxmlformats.org/officeDocument/2006/relationships/settings" Target="/word/settings.xml" Id="Rb7b2e1486c514c93" /><Relationship Type="http://schemas.openxmlformats.org/officeDocument/2006/relationships/image" Target="/word/media/32f14b23-3962-43e2-99c5-2d41c54bf5f5.png" Id="Rbc02b035b9414a4a" /></Relationships>
</file>