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9ff529f6d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a26f199d5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Iznalloz,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fba9862b942ca" /><Relationship Type="http://schemas.openxmlformats.org/officeDocument/2006/relationships/numbering" Target="/word/numbering.xml" Id="Re77db92bf03f4f80" /><Relationship Type="http://schemas.openxmlformats.org/officeDocument/2006/relationships/settings" Target="/word/settings.xml" Id="R64853b7b91e34746" /><Relationship Type="http://schemas.openxmlformats.org/officeDocument/2006/relationships/image" Target="/word/media/9e0ff21c-12dc-46df-97bc-3550fe47abf2.png" Id="R185a26f199d54cc8" /></Relationships>
</file>