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1c04e528f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5a60a5ce6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Jacebanes,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6c7377288431e" /><Relationship Type="http://schemas.openxmlformats.org/officeDocument/2006/relationships/numbering" Target="/word/numbering.xml" Id="R055f863151154854" /><Relationship Type="http://schemas.openxmlformats.org/officeDocument/2006/relationships/settings" Target="/word/settings.xml" Id="R361a9274f7d8473a" /><Relationship Type="http://schemas.openxmlformats.org/officeDocument/2006/relationships/image" Target="/word/media/bf1ed043-67ba-48fb-a62e-4024f2bb4515.png" Id="R7655a60a5ce641db" /></Relationships>
</file>