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b2f10c8c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09f9d4a5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Jaraices,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2db16d4a64f5c" /><Relationship Type="http://schemas.openxmlformats.org/officeDocument/2006/relationships/numbering" Target="/word/numbering.xml" Id="Rc3f565439ad34349" /><Relationship Type="http://schemas.openxmlformats.org/officeDocument/2006/relationships/settings" Target="/word/settings.xml" Id="R72783a978bdf487e" /><Relationship Type="http://schemas.openxmlformats.org/officeDocument/2006/relationships/image" Target="/word/media/8ac780b7-9c56-48b5-8ce5-990a530e89cd.png" Id="R41b609f9d4a54afc" /></Relationships>
</file>