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e1ce0f910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da62774f7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f2758afcf4e8c" /><Relationship Type="http://schemas.openxmlformats.org/officeDocument/2006/relationships/numbering" Target="/word/numbering.xml" Id="Rb9853682ff0a4841" /><Relationship Type="http://schemas.openxmlformats.org/officeDocument/2006/relationships/settings" Target="/word/settings.xml" Id="Rcf4903ce48ef4272" /><Relationship Type="http://schemas.openxmlformats.org/officeDocument/2006/relationships/image" Target="/word/media/e95342cc-5e89-4259-af79-2ec24adf057c.png" Id="R4abda62774f74bae" /></Relationships>
</file>