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27286c4d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5293cd90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a948f18454a82" /><Relationship Type="http://schemas.openxmlformats.org/officeDocument/2006/relationships/numbering" Target="/word/numbering.xml" Id="R1642cccc322546b9" /><Relationship Type="http://schemas.openxmlformats.org/officeDocument/2006/relationships/settings" Target="/word/settings.xml" Id="R9457f30b1acf4935" /><Relationship Type="http://schemas.openxmlformats.org/officeDocument/2006/relationships/image" Target="/word/media/fcf69ea3-e7eb-42c0-bbf0-1a27d7ac7b9e.png" Id="R1c6f5293cd90483a" /></Relationships>
</file>