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2830451bd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ed69e1669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Jimena de la Frontera,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2490babc94ec4" /><Relationship Type="http://schemas.openxmlformats.org/officeDocument/2006/relationships/numbering" Target="/word/numbering.xml" Id="Ref093701d3d146f8" /><Relationship Type="http://schemas.openxmlformats.org/officeDocument/2006/relationships/settings" Target="/word/settings.xml" Id="R589a5b7ba83e4639" /><Relationship Type="http://schemas.openxmlformats.org/officeDocument/2006/relationships/image" Target="/word/media/1d224ae5-95a6-42ba-b9bd-cb4b7706ef94.png" Id="Rc25ed69e16694bf3" /></Relationships>
</file>