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b3cb6aa09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1b1e0fbb8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Juzcar,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4d5b34f3b43c8" /><Relationship Type="http://schemas.openxmlformats.org/officeDocument/2006/relationships/numbering" Target="/word/numbering.xml" Id="Rddf495d0412c4daf" /><Relationship Type="http://schemas.openxmlformats.org/officeDocument/2006/relationships/settings" Target="/word/settings.xml" Id="R8aa165c4fe644f00" /><Relationship Type="http://schemas.openxmlformats.org/officeDocument/2006/relationships/image" Target="/word/media/c7b9d717-5d87-4d96-8d23-8f1d309a9906.png" Id="R0e81b1e0fbb844cf" /></Relationships>
</file>