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053877e76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3db6af866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Albergueria de Arganan,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7d0031ebb4ab1" /><Relationship Type="http://schemas.openxmlformats.org/officeDocument/2006/relationships/numbering" Target="/word/numbering.xml" Id="Re3ff5155a0fc43f7" /><Relationship Type="http://schemas.openxmlformats.org/officeDocument/2006/relationships/settings" Target="/word/settings.xml" Id="R3a3410cfff9440fc" /><Relationship Type="http://schemas.openxmlformats.org/officeDocument/2006/relationships/image" Target="/word/media/5c3ab1b6-658a-4fce-bc9d-84b2151a2f8b.png" Id="Rd1d3db6af8664f6e" /></Relationships>
</file>