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15c36d49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111bc78ce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Alcazaba,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53f064feb4f6b" /><Relationship Type="http://schemas.openxmlformats.org/officeDocument/2006/relationships/numbering" Target="/word/numbering.xml" Id="R1d2d2c1603034da8" /><Relationship Type="http://schemas.openxmlformats.org/officeDocument/2006/relationships/settings" Target="/word/settings.xml" Id="Recf7c47d1daf46fc" /><Relationship Type="http://schemas.openxmlformats.org/officeDocument/2006/relationships/image" Target="/word/media/0fad0ff7-19aa-4f7c-9b58-6ff5f958c1ae.png" Id="Racc111bc78ce4985" /></Relationships>
</file>