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3e3219e27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e69a6c3a9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Garapacha,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962952389403b" /><Relationship Type="http://schemas.openxmlformats.org/officeDocument/2006/relationships/numbering" Target="/word/numbering.xml" Id="R7c96949c6c234552" /><Relationship Type="http://schemas.openxmlformats.org/officeDocument/2006/relationships/settings" Target="/word/settings.xml" Id="R4109bc44955c42ff" /><Relationship Type="http://schemas.openxmlformats.org/officeDocument/2006/relationships/image" Target="/word/media/2f2ff882-12b0-45aa-94f9-60f5f31745a2.png" Id="Rc81e69a6c3a94e89" /></Relationships>
</file>