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2466b1ac9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9de14baeb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Linde,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e121bce34c84" /><Relationship Type="http://schemas.openxmlformats.org/officeDocument/2006/relationships/numbering" Target="/word/numbering.xml" Id="Rcee25bc55f3947ef" /><Relationship Type="http://schemas.openxmlformats.org/officeDocument/2006/relationships/settings" Target="/word/settings.xml" Id="R33de10009d3b488f" /><Relationship Type="http://schemas.openxmlformats.org/officeDocument/2006/relationships/image" Target="/word/media/b119b158-2e3d-4783-b310-611124e550cc.png" Id="R8399de14baeb42fd" /></Relationships>
</file>